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EC195">
      <w:pPr>
        <w:rPr>
          <w:rFonts w:hint="default"/>
        </w:rPr>
      </w:pPr>
      <w:bookmarkStart w:id="0" w:name="_GoBack"/>
      <w:bookmarkEnd w:id="0"/>
      <w:r>
        <w:rPr>
          <w:rFonts w:hint="default"/>
        </w:rPr>
        <w:t xml:space="preserve">Рекомендации с иллюстрационными материалами по </w:t>
      </w:r>
    </w:p>
    <w:p w14:paraId="6A593594">
      <w:pPr>
        <w:rPr>
          <w:rFonts w:hint="default"/>
        </w:rPr>
      </w:pPr>
      <w:r>
        <w:rPr>
          <w:rFonts w:hint="default"/>
        </w:rPr>
        <w:t>профилактике нарушений правил перевозки детей.</w:t>
      </w:r>
    </w:p>
    <w:p w14:paraId="484CF62B">
      <w:pPr>
        <w:rPr>
          <w:rFonts w:hint="default"/>
        </w:rPr>
      </w:pPr>
      <w:r>
        <w:rPr>
          <w:rFonts w:hint="default"/>
        </w:rPr>
        <w:t xml:space="preserve">Согласно пункту 22.9. Правил дорожного движения Российской </w:t>
      </w:r>
    </w:p>
    <w:p w14:paraId="3152A59A">
      <w:pPr>
        <w:rPr>
          <w:rFonts w:hint="default"/>
        </w:rPr>
      </w:pPr>
      <w:r>
        <w:rPr>
          <w:rFonts w:hint="default"/>
        </w:rPr>
        <w:t xml:space="preserve">Федерации, перевозка детей в возрасте младше 7 лет в легковом автомобиле и </w:t>
      </w:r>
    </w:p>
    <w:p w14:paraId="1A20DFFD">
      <w:pPr>
        <w:rPr>
          <w:rFonts w:hint="default"/>
        </w:rPr>
      </w:pPr>
      <w:r>
        <w:rPr>
          <w:rFonts w:hint="default"/>
        </w:rPr>
        <w:t xml:space="preserve">кабине грузового автомобиля, конструкцией которых предусмотрены ремни </w:t>
      </w:r>
    </w:p>
    <w:p w14:paraId="1F346B1C">
      <w:pPr>
        <w:rPr>
          <w:rFonts w:hint="default"/>
        </w:rPr>
      </w:pPr>
      <w:r>
        <w:rPr>
          <w:rFonts w:hint="default"/>
        </w:rPr>
        <w:t xml:space="preserve">безопасности либо ремни безопасности и детская удерживающая система </w:t>
      </w:r>
    </w:p>
    <w:p w14:paraId="4A5C64C2">
      <w:pPr>
        <w:rPr>
          <w:rFonts w:hint="default"/>
        </w:rPr>
      </w:pPr>
      <w:r>
        <w:rPr>
          <w:rFonts w:hint="default"/>
        </w:rPr>
        <w:t>ISOFIX1</w:t>
      </w:r>
    </w:p>
    <w:p w14:paraId="49121380">
      <w:pPr>
        <w:rPr>
          <w:rFonts w:hint="default"/>
        </w:rPr>
      </w:pPr>
      <w:r>
        <w:rPr>
          <w:rFonts w:hint="default"/>
        </w:rPr>
        <w:t xml:space="preserve">, должна осуществляться с использованием детских удерживающих </w:t>
      </w:r>
    </w:p>
    <w:p w14:paraId="1E156929">
      <w:pPr>
        <w:rPr>
          <w:rFonts w:hint="default"/>
        </w:rPr>
      </w:pPr>
      <w:r>
        <w:rPr>
          <w:rFonts w:hint="default"/>
        </w:rPr>
        <w:t>систем (устройств) (далее-ДУУ), соответствующих весу и росту ребенка.</w:t>
      </w:r>
    </w:p>
    <w:p w14:paraId="6B261A4F">
      <w:pPr>
        <w:rPr>
          <w:rFonts w:hint="default"/>
        </w:rPr>
      </w:pPr>
      <w:r>
        <w:rPr>
          <w:rFonts w:hint="default"/>
        </w:rPr>
        <w:t xml:space="preserve">А в возрасте от 7 до 11 лет (включительно) в легковом автомобиле и кабине </w:t>
      </w:r>
    </w:p>
    <w:p w14:paraId="73E476CB">
      <w:pPr>
        <w:rPr>
          <w:rFonts w:hint="default"/>
        </w:rPr>
      </w:pPr>
      <w:r>
        <w:rPr>
          <w:rFonts w:hint="default"/>
        </w:rPr>
        <w:t xml:space="preserve">грузового автомобиля, конструкцией которых предусмотрены ремни </w:t>
      </w:r>
    </w:p>
    <w:p w14:paraId="2BFA42EC">
      <w:pPr>
        <w:rPr>
          <w:rFonts w:hint="default"/>
        </w:rPr>
      </w:pPr>
      <w:r>
        <w:rPr>
          <w:rFonts w:hint="default"/>
        </w:rPr>
        <w:t xml:space="preserve">безопасности либо ремни безопасности и детская удерживающая система </w:t>
      </w:r>
    </w:p>
    <w:p w14:paraId="6B41A5DD">
      <w:pPr>
        <w:rPr>
          <w:rFonts w:hint="default"/>
        </w:rPr>
      </w:pPr>
      <w:r>
        <w:rPr>
          <w:rFonts w:hint="default"/>
        </w:rPr>
        <w:t xml:space="preserve">ISOFIX, должна осуществляться с использованием детских удерживающих </w:t>
      </w:r>
    </w:p>
    <w:p w14:paraId="040828E9">
      <w:pPr>
        <w:rPr>
          <w:rFonts w:hint="default"/>
        </w:rPr>
      </w:pPr>
      <w:r>
        <w:rPr>
          <w:rFonts w:hint="default"/>
        </w:rPr>
        <w:t xml:space="preserve">систем (устройств) (далее – ДУУ), соответствующих весу и росту ребенка, или с </w:t>
      </w:r>
    </w:p>
    <w:p w14:paraId="0D251112">
      <w:pPr>
        <w:rPr>
          <w:rFonts w:hint="default"/>
        </w:rPr>
      </w:pPr>
      <w:r>
        <w:rPr>
          <w:rFonts w:hint="default"/>
        </w:rPr>
        <w:t xml:space="preserve">использованием ремней безопасности, а на переднем сиденье легкового </w:t>
      </w:r>
    </w:p>
    <w:p w14:paraId="542477EC">
      <w:pPr>
        <w:rPr>
          <w:rFonts w:hint="default"/>
        </w:rPr>
      </w:pPr>
      <w:r>
        <w:rPr>
          <w:rFonts w:hint="default"/>
        </w:rPr>
        <w:t xml:space="preserve">автомобиля - только с использованием детских удерживающих систем </w:t>
      </w:r>
    </w:p>
    <w:p w14:paraId="3A1F320C">
      <w:pPr>
        <w:rPr>
          <w:rFonts w:hint="default"/>
        </w:rPr>
      </w:pPr>
      <w:r>
        <w:rPr>
          <w:rFonts w:hint="default"/>
        </w:rPr>
        <w:t>(устройств), соответствующих весу и росту ребенка.</w:t>
      </w:r>
    </w:p>
    <w:p w14:paraId="0C36C7E2">
      <w:pPr>
        <w:rPr>
          <w:rFonts w:hint="default"/>
        </w:rPr>
      </w:pPr>
      <w:r>
        <w:rPr>
          <w:rFonts w:hint="default"/>
        </w:rPr>
        <w:t xml:space="preserve">При резком торможении (ударе) при скорости 50 км/ч, вес пассажира </w:t>
      </w:r>
    </w:p>
    <w:p w14:paraId="70D8243E">
      <w:pPr>
        <w:rPr>
          <w:rFonts w:hint="default"/>
        </w:rPr>
      </w:pPr>
      <w:r>
        <w:rPr>
          <w:rFonts w:hint="default"/>
        </w:rPr>
        <w:t xml:space="preserve">возрастает более чем в 30 раз. Именно поэтому перевозка ребенка на руках </w:t>
      </w:r>
    </w:p>
    <w:p w14:paraId="0031B199">
      <w:pPr>
        <w:rPr>
          <w:rFonts w:hint="default"/>
        </w:rPr>
      </w:pPr>
      <w:r>
        <w:rPr>
          <w:rFonts w:hint="default"/>
        </w:rPr>
        <w:t xml:space="preserve">считается самой опасной: если вес ребенка 10 кг, то в момент удара он будет </w:t>
      </w:r>
    </w:p>
    <w:p w14:paraId="34A11DEF">
      <w:pPr>
        <w:rPr>
          <w:rFonts w:hint="default"/>
        </w:rPr>
      </w:pPr>
      <w:r>
        <w:rPr>
          <w:rFonts w:hint="default"/>
        </w:rPr>
        <w:t xml:space="preserve">весить уже более 300 кг, и удержать его, чтобы уберечь от резкого удара о </w:t>
      </w:r>
    </w:p>
    <w:p w14:paraId="57CB3869">
      <w:pPr>
        <w:rPr>
          <w:rFonts w:hint="default"/>
        </w:rPr>
      </w:pPr>
      <w:r>
        <w:rPr>
          <w:rFonts w:hint="default"/>
        </w:rPr>
        <w:t>переднее кресло или о лобовое стекло, практически невозможно.</w:t>
      </w:r>
    </w:p>
    <w:p w14:paraId="31993DB2">
      <w:pPr>
        <w:rPr>
          <w:rFonts w:hint="default"/>
        </w:rPr>
      </w:pPr>
      <w:r>
        <w:rPr>
          <w:rFonts w:hint="default"/>
        </w:rPr>
        <w:t xml:space="preserve">Использование детского удерживающего устройства в автомобиле </w:t>
      </w:r>
    </w:p>
    <w:p w14:paraId="5654F186">
      <w:pPr>
        <w:rPr>
          <w:rFonts w:hint="default"/>
        </w:rPr>
      </w:pPr>
      <w:r>
        <w:rPr>
          <w:rFonts w:hint="default"/>
        </w:rPr>
        <w:t xml:space="preserve">позволяет на 70 % снизить смертность среди грудных детей при авариях. А среди </w:t>
      </w:r>
    </w:p>
    <w:p w14:paraId="653D2ABE">
      <w:pPr>
        <w:rPr>
          <w:rFonts w:hint="default"/>
        </w:rPr>
      </w:pPr>
      <w:r>
        <w:rPr>
          <w:rFonts w:hint="default"/>
        </w:rPr>
        <w:t xml:space="preserve">детей в возрасте от 1 до 4 лет - на 54 %. Эти данные, официально опубликованные </w:t>
      </w:r>
    </w:p>
    <w:p w14:paraId="186E66BE">
      <w:pPr>
        <w:rPr>
          <w:rFonts w:hint="default"/>
        </w:rPr>
      </w:pPr>
      <w:r>
        <w:rPr>
          <w:rFonts w:hint="default"/>
        </w:rPr>
        <w:t>всемирной организацией здравоохранения, заставляют задуматься, не так ли?!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1439E"/>
    <w:rsid w:val="497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578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2026-06-05T08:27:00Z</dcterms:created>
  <dc:creator>WPS_1777743472</dc:creator>
  <cp:lastModifiedBy>WPS_1777743472</cp:lastModifiedBy>
  <dcterms:modified xsi:type="dcterms:W3CDTF">2026-06-05T18:05:47Z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8130EE7B39B247DDB928E63EB4DF86BF_11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